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5" w:rsidRDefault="002D0395" w:rsidP="002D0395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95" w:rsidRDefault="002D0395" w:rsidP="002D0395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rFonts w:asciiTheme="majorHAnsi" w:eastAsia="Calibri" w:hAnsiTheme="majorHAnsi" w:cs="Arial"/>
          <w:b/>
          <w:sz w:val="36"/>
          <w:szCs w:val="36"/>
        </w:rPr>
        <w:t>TUOLUMNE FIRE DISTRICT</w:t>
      </w:r>
    </w:p>
    <w:p w:rsidR="002D0395" w:rsidRDefault="002D0395" w:rsidP="002D039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:rsidR="002D0395" w:rsidRDefault="002D0395" w:rsidP="002D039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:rsidR="002D0395" w:rsidRDefault="002D0395" w:rsidP="002D039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:rsidR="002D0395" w:rsidRDefault="002D0395" w:rsidP="002D0395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:rsidR="002D0395" w:rsidRDefault="002D0395" w:rsidP="002D0395">
      <w:pPr>
        <w:spacing w:after="0"/>
        <w:jc w:val="center"/>
        <w:rPr>
          <w:rFonts w:ascii="Arial" w:eastAsia="Calibri" w:hAnsi="Arial" w:cs="Arial"/>
          <w:szCs w:val="24"/>
        </w:rPr>
      </w:pPr>
    </w:p>
    <w:p w:rsidR="002D0395" w:rsidRDefault="002D0395" w:rsidP="002D0395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:rsidR="002D0395" w:rsidRDefault="002D0395" w:rsidP="002D0395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:rsidR="002D0395" w:rsidRDefault="002D0395" w:rsidP="002D0395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September 10, 2019 @ 600p.m.</w:t>
      </w:r>
    </w:p>
    <w:p w:rsidR="002D0395" w:rsidRDefault="002D0395" w:rsidP="002D0395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367" w:type="pct"/>
        <w:tblLook w:val="01E0" w:firstRow="1" w:lastRow="1" w:firstColumn="1" w:lastColumn="1" w:noHBand="0" w:noVBand="0"/>
      </w:tblPr>
      <w:tblGrid>
        <w:gridCol w:w="827"/>
        <w:gridCol w:w="1980"/>
        <w:gridCol w:w="9018"/>
      </w:tblGrid>
      <w:tr w:rsidR="002D0395" w:rsidTr="002D0395">
        <w:trPr>
          <w:trHeight w:val="259"/>
        </w:trPr>
        <w:tc>
          <w:tcPr>
            <w:tcW w:w="5000" w:type="pct"/>
            <w:gridSpan w:val="3"/>
            <w:hideMark/>
          </w:tcPr>
          <w:p w:rsidR="002D0395" w:rsidRDefault="002D0395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 to Order</w:t>
            </w:r>
            <w:r>
              <w:rPr>
                <w:rFonts w:ascii="Arial" w:hAnsi="Arial" w:cs="Arial"/>
              </w:rPr>
              <w:t xml:space="preserve">        The </w:t>
            </w:r>
            <w:r w:rsidR="00181528">
              <w:rPr>
                <w:rFonts w:ascii="Arial" w:hAnsi="Arial" w:cs="Arial"/>
              </w:rPr>
              <w:t xml:space="preserve">meeting was called to order at 6:00 p.m. by Brian Machado, </w:t>
            </w:r>
            <w:r>
              <w:rPr>
                <w:rFonts w:ascii="Arial" w:hAnsi="Arial" w:cs="Arial"/>
              </w:rPr>
              <w:t>Chair.</w:t>
            </w:r>
          </w:p>
        </w:tc>
      </w:tr>
      <w:tr w:rsidR="002D0395" w:rsidTr="002D0395">
        <w:trPr>
          <w:trHeight w:val="192"/>
        </w:trPr>
        <w:tc>
          <w:tcPr>
            <w:tcW w:w="350" w:type="pct"/>
            <w:hideMark/>
          </w:tcPr>
          <w:p w:rsidR="002D0395" w:rsidRDefault="002D0395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2D0395" w:rsidRDefault="002D0395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:rsidR="002D0395" w:rsidRDefault="002D0395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:rsidR="002D0395" w:rsidRDefault="002D0395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  <w:szCs w:val="24"/>
              </w:rPr>
            </w:pPr>
          </w:p>
          <w:p w:rsidR="002D0395" w:rsidRDefault="002D0395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</w:rPr>
            </w:pPr>
          </w:p>
          <w:p w:rsidR="002D0395" w:rsidRDefault="002D0395">
            <w:pPr>
              <w:tabs>
                <w:tab w:val="left" w:pos="900"/>
                <w:tab w:val="left" w:pos="1974"/>
              </w:tabs>
              <w:spacing w:after="0"/>
              <w:ind w:right="-176" w:hanging="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present:</w:t>
            </w:r>
          </w:p>
        </w:tc>
        <w:tc>
          <w:tcPr>
            <w:tcW w:w="3813" w:type="pct"/>
          </w:tcPr>
          <w:p w:rsidR="002D0395" w:rsidRDefault="002D0395" w:rsidP="00181528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Artzer Vice Chair, Darlene Hutchins, Secretary,</w:t>
            </w:r>
            <w:r w:rsidR="00181528">
              <w:rPr>
                <w:rFonts w:ascii="Arial" w:hAnsi="Arial" w:cs="Arial"/>
              </w:rPr>
              <w:t xml:space="preserve"> Brian Bell, Director</w:t>
            </w:r>
          </w:p>
          <w:p w:rsidR="002D0395" w:rsidRDefault="002D0395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2D0395" w:rsidRDefault="00181528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arrival: Tony Krieg, Treasurer @ 6:10 p.m.</w:t>
            </w:r>
          </w:p>
          <w:p w:rsidR="002D0395" w:rsidRDefault="002D0395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0916E9" w:rsidRDefault="000916E9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Nicholas Ohler, Chief, </w:t>
            </w:r>
            <w:r w:rsidR="002D0395">
              <w:rPr>
                <w:rFonts w:ascii="Arial" w:hAnsi="Arial" w:cs="Arial"/>
              </w:rPr>
              <w:t>Marcie Wells, Office Manager</w:t>
            </w:r>
            <w:r>
              <w:rPr>
                <w:rFonts w:ascii="Arial" w:hAnsi="Arial" w:cs="Arial"/>
              </w:rPr>
              <w:t>,</w:t>
            </w:r>
          </w:p>
          <w:p w:rsidR="002D0395" w:rsidRDefault="000916E9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181528">
              <w:rPr>
                <w:rFonts w:ascii="Arial" w:hAnsi="Arial" w:cs="Arial"/>
              </w:rPr>
              <w:t>Cody Machado</w:t>
            </w:r>
            <w:r>
              <w:rPr>
                <w:rFonts w:ascii="Arial" w:hAnsi="Arial" w:cs="Arial"/>
              </w:rPr>
              <w:t>, and Buster Bell</w:t>
            </w:r>
          </w:p>
          <w:p w:rsidR="002D0395" w:rsidRDefault="002D0395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</w:tc>
      </w:tr>
      <w:tr w:rsidR="002D0395" w:rsidTr="002D0395">
        <w:trPr>
          <w:trHeight w:val="90"/>
        </w:trPr>
        <w:tc>
          <w:tcPr>
            <w:tcW w:w="350" w:type="pct"/>
          </w:tcPr>
          <w:p w:rsidR="002D0395" w:rsidRDefault="000916E9">
            <w:pPr>
              <w:spacing w:after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2D0395" w:rsidRDefault="002D0395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:rsidR="002D0395" w:rsidRDefault="002D0395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:rsidR="002D0395" w:rsidRDefault="002D0395" w:rsidP="002D0395">
      <w:pPr>
        <w:spacing w:after="0" w:line="240" w:lineRule="auto"/>
        <w:ind w:left="2700" w:hanging="19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 Forum </w:t>
      </w:r>
      <w:r>
        <w:rPr>
          <w:rFonts w:ascii="Arial" w:eastAsia="Times New Roman" w:hAnsi="Arial" w:cs="Arial"/>
          <w:szCs w:val="24"/>
        </w:rPr>
        <w:t xml:space="preserve">    None</w:t>
      </w:r>
    </w:p>
    <w:p w:rsidR="002D0395" w:rsidRDefault="002D0395" w:rsidP="002D03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CB7517" w:rsidRDefault="00CB7517" w:rsidP="002D03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Approval of Previous Minutes </w:t>
      </w:r>
      <w:r w:rsidR="00181528">
        <w:rPr>
          <w:rFonts w:ascii="Arial" w:eastAsia="Times New Roman" w:hAnsi="Arial" w:cs="Arial"/>
          <w:bCs/>
          <w:color w:val="000000"/>
          <w:szCs w:val="24"/>
        </w:rPr>
        <w:t>– August 19, 2019</w:t>
      </w:r>
    </w:p>
    <w:p w:rsidR="002D0395" w:rsidRDefault="002D0395" w:rsidP="002D0395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2D0395" w:rsidRDefault="002D0395" w:rsidP="002D0395">
      <w:pPr>
        <w:spacing w:after="0" w:line="240" w:lineRule="auto"/>
        <w:ind w:left="270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Darlene Hutchins </w:t>
      </w:r>
      <w:r>
        <w:rPr>
          <w:rFonts w:ascii="Arial" w:eastAsia="Times New Roman" w:hAnsi="Arial" w:cs="Arial"/>
          <w:szCs w:val="24"/>
        </w:rPr>
        <w:t>made a motion to approve the previous Minutes.</w:t>
      </w:r>
    </w:p>
    <w:p w:rsidR="002D0395" w:rsidRDefault="002D0395" w:rsidP="002D0395">
      <w:pPr>
        <w:tabs>
          <w:tab w:val="left" w:pos="207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Brian Bell seconded the motion</w:t>
      </w:r>
      <w:r>
        <w:rPr>
          <w:rFonts w:ascii="Arial" w:eastAsia="Times New Roman" w:hAnsi="Arial" w:cs="Arial"/>
          <w:szCs w:val="24"/>
        </w:rPr>
        <w:t>.</w:t>
      </w:r>
    </w:p>
    <w:p w:rsidR="002D0395" w:rsidRDefault="00181528" w:rsidP="002D0395">
      <w:pPr>
        <w:pStyle w:val="ListParagraph"/>
        <w:tabs>
          <w:tab w:val="left" w:pos="144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Vote was 4</w:t>
      </w:r>
      <w:r w:rsidR="002D0395">
        <w:rPr>
          <w:rFonts w:ascii="Arial" w:eastAsia="Times New Roman" w:hAnsi="Arial" w:cs="Arial"/>
          <w:szCs w:val="24"/>
        </w:rPr>
        <w:t>/0</w:t>
      </w:r>
      <w:r w:rsidR="002D0395">
        <w:rPr>
          <w:rFonts w:ascii="Arial" w:eastAsia="Times New Roman" w:hAnsi="Arial" w:cs="Arial"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szCs w:val="24"/>
        </w:rPr>
        <w:t xml:space="preserve"> 1</w:t>
      </w:r>
      <w:r w:rsidR="002D0395">
        <w:rPr>
          <w:rFonts w:ascii="Arial" w:eastAsia="Times New Roman" w:hAnsi="Arial" w:cs="Arial"/>
          <w:szCs w:val="24"/>
        </w:rPr>
        <w:t xml:space="preserve"> Absent    Motion carried</w:t>
      </w:r>
    </w:p>
    <w:p w:rsidR="002D0395" w:rsidRDefault="002D0395" w:rsidP="002D039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:rsidR="002D0395" w:rsidRDefault="002D0395" w:rsidP="002D0395">
      <w:pPr>
        <w:tabs>
          <w:tab w:val="left" w:pos="90"/>
        </w:tabs>
        <w:spacing w:after="0" w:line="240" w:lineRule="auto"/>
        <w:ind w:left="2610" w:hanging="180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ab/>
      </w:r>
      <w:r w:rsidR="00181528">
        <w:rPr>
          <w:rFonts w:ascii="Arial" w:eastAsia="Times New Roman" w:hAnsi="Arial" w:cs="Arial"/>
          <w:bCs/>
          <w:color w:val="000000"/>
          <w:szCs w:val="24"/>
        </w:rPr>
        <w:t>Brian Machado thanked TFD for their help at the Westside Pavilion’s events</w:t>
      </w:r>
      <w:r w:rsidR="00CB7517">
        <w:rPr>
          <w:rFonts w:ascii="Arial" w:eastAsia="Times New Roman" w:hAnsi="Arial" w:cs="Arial"/>
          <w:bCs/>
          <w:color w:val="000000"/>
          <w:szCs w:val="24"/>
        </w:rPr>
        <w:t xml:space="preserve"> </w:t>
      </w:r>
      <w:r w:rsidR="000916E9">
        <w:rPr>
          <w:rFonts w:ascii="Arial" w:eastAsia="Times New Roman" w:hAnsi="Arial" w:cs="Arial"/>
          <w:bCs/>
          <w:color w:val="000000"/>
          <w:szCs w:val="24"/>
        </w:rPr>
        <w:t>especially FF.</w:t>
      </w:r>
      <w:r w:rsidR="00181528">
        <w:rPr>
          <w:rFonts w:ascii="Arial" w:eastAsia="Times New Roman" w:hAnsi="Arial" w:cs="Arial"/>
          <w:bCs/>
          <w:color w:val="000000"/>
          <w:szCs w:val="24"/>
        </w:rPr>
        <w:t>Ty Day for always being there to assist at the concerts.</w:t>
      </w: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A3E79" w:rsidRDefault="002A3E79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D0395" w:rsidRDefault="002D0395" w:rsidP="00CE612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lastRenderedPageBreak/>
        <w:t>New Business</w:t>
      </w:r>
    </w:p>
    <w:p w:rsidR="002D0395" w:rsidRDefault="00DC6AFC" w:rsidP="002D0395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Community</w:t>
      </w:r>
      <w:r w:rsidR="00181528">
        <w:rPr>
          <w:rFonts w:ascii="Arial" w:hAnsi="Arial" w:cs="Arial"/>
          <w:b/>
          <w:szCs w:val="24"/>
        </w:rPr>
        <w:t xml:space="preserve"> Meeting Report/Proposed TCSD - Bell</w:t>
      </w:r>
    </w:p>
    <w:p w:rsidR="00181528" w:rsidRPr="00FF10D5" w:rsidRDefault="000916E9" w:rsidP="00FF10D5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Director Bell reported that there were </w:t>
      </w:r>
      <w:r w:rsidR="00181528">
        <w:rPr>
          <w:rFonts w:ascii="Arial" w:hAnsi="Arial" w:cs="Arial"/>
          <w:szCs w:val="24"/>
        </w:rPr>
        <w:t xml:space="preserve">40-50 </w:t>
      </w:r>
      <w:r w:rsidR="00DC6AFC">
        <w:rPr>
          <w:rFonts w:ascii="Arial" w:hAnsi="Arial" w:cs="Arial"/>
          <w:szCs w:val="24"/>
        </w:rPr>
        <w:t xml:space="preserve">people </w:t>
      </w:r>
      <w:r w:rsidR="00FF10D5">
        <w:rPr>
          <w:rFonts w:ascii="Arial" w:hAnsi="Arial" w:cs="Arial"/>
          <w:szCs w:val="24"/>
        </w:rPr>
        <w:t>in attendance. He stated that g</w:t>
      </w:r>
      <w:r w:rsidR="00181528" w:rsidRPr="00FF10D5">
        <w:rPr>
          <w:rFonts w:ascii="Arial" w:hAnsi="Arial" w:cs="Arial"/>
          <w:szCs w:val="24"/>
        </w:rPr>
        <w:t xml:space="preserve">ood information was presented and </w:t>
      </w:r>
      <w:r w:rsidR="00DC6AFC">
        <w:rPr>
          <w:rFonts w:ascii="Arial" w:hAnsi="Arial" w:cs="Arial"/>
          <w:szCs w:val="24"/>
        </w:rPr>
        <w:t>many</w:t>
      </w:r>
      <w:r w:rsidR="00181528" w:rsidRPr="00FF10D5">
        <w:rPr>
          <w:rFonts w:ascii="Arial" w:hAnsi="Arial" w:cs="Arial"/>
          <w:szCs w:val="24"/>
        </w:rPr>
        <w:t xml:space="preserve"> questions were asked</w:t>
      </w:r>
      <w:r w:rsidR="00FF10D5">
        <w:rPr>
          <w:rFonts w:ascii="Arial" w:hAnsi="Arial" w:cs="Arial"/>
          <w:szCs w:val="24"/>
        </w:rPr>
        <w:t>.</w:t>
      </w:r>
    </w:p>
    <w:p w:rsidR="000916E9" w:rsidRDefault="00FF10D5" w:rsidP="002D0395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Pete Kampa</w:t>
      </w:r>
      <w:r w:rsidR="000916E9">
        <w:rPr>
          <w:rFonts w:ascii="Arial" w:hAnsi="Arial" w:cs="Arial"/>
          <w:szCs w:val="24"/>
        </w:rPr>
        <w:t xml:space="preserve"> gave a good presentation.</w:t>
      </w:r>
    </w:p>
    <w:p w:rsidR="002D0395" w:rsidRDefault="000916E9" w:rsidP="002D0395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Twain</w:t>
      </w:r>
      <w:r w:rsidR="00FF10D5">
        <w:rPr>
          <w:rFonts w:ascii="Arial" w:hAnsi="Arial" w:cs="Arial"/>
          <w:szCs w:val="24"/>
        </w:rPr>
        <w:t xml:space="preserve"> Harte F</w:t>
      </w:r>
      <w:r w:rsidR="00181528">
        <w:rPr>
          <w:rFonts w:ascii="Arial" w:hAnsi="Arial" w:cs="Arial"/>
          <w:szCs w:val="24"/>
        </w:rPr>
        <w:t>ire</w:t>
      </w:r>
      <w:r w:rsidR="00DC6AFC">
        <w:rPr>
          <w:rFonts w:ascii="Arial" w:hAnsi="Arial" w:cs="Arial"/>
          <w:szCs w:val="24"/>
        </w:rPr>
        <w:t>’s presentation</w:t>
      </w:r>
      <w:r w:rsidR="00181528">
        <w:rPr>
          <w:rFonts w:ascii="Arial" w:hAnsi="Arial" w:cs="Arial"/>
          <w:szCs w:val="24"/>
        </w:rPr>
        <w:t xml:space="preserve"> explained their CSD. </w:t>
      </w:r>
    </w:p>
    <w:p w:rsidR="00FF10D5" w:rsidRDefault="00FF10D5" w:rsidP="002D0395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Darlene Hutchins, who also attended the meeting, stated that the question of the cancellation of the MOU was a concern of some at the meeting.</w:t>
      </w:r>
    </w:p>
    <w:p w:rsidR="002D0395" w:rsidRPr="00CE6124" w:rsidRDefault="002D0395" w:rsidP="002D03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0395" w:rsidRDefault="00FF10D5" w:rsidP="002D0395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LAFCO Representation Resolution #19-03</w:t>
      </w:r>
      <w:r w:rsidR="002D0395">
        <w:rPr>
          <w:rFonts w:ascii="Arial" w:hAnsi="Arial" w:cs="Arial"/>
          <w:b/>
          <w:szCs w:val="24"/>
        </w:rPr>
        <w:t xml:space="preserve"> - Wells</w:t>
      </w:r>
    </w:p>
    <w:p w:rsidR="002D0395" w:rsidRDefault="00FF10D5" w:rsidP="00FF10D5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Chief Ohler explained the purpose of the resolution.</w:t>
      </w:r>
    </w:p>
    <w:p w:rsidR="00FF10D5" w:rsidRPr="00FF10D5" w:rsidRDefault="00FF10D5" w:rsidP="00FF10D5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Marcie Wells obtained Board Chair’s signature after the following vote:</w:t>
      </w:r>
    </w:p>
    <w:p w:rsidR="00FF10D5" w:rsidRPr="00FF10D5" w:rsidRDefault="00FF10D5" w:rsidP="002D0395">
      <w:pPr>
        <w:tabs>
          <w:tab w:val="left" w:pos="2070"/>
        </w:tabs>
        <w:spacing w:after="0" w:line="240" w:lineRule="auto"/>
        <w:rPr>
          <w:rFonts w:ascii="Arial" w:eastAsia="Times New Roman" w:hAnsi="Arial" w:cs="Arial"/>
          <w:szCs w:val="24"/>
          <w:u w:val="single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Vote:  Ayes </w:t>
      </w:r>
      <w:r>
        <w:rPr>
          <w:rFonts w:ascii="Arial" w:eastAsia="Times New Roman" w:hAnsi="Arial" w:cs="Arial"/>
          <w:szCs w:val="24"/>
          <w:u w:val="single"/>
        </w:rPr>
        <w:t xml:space="preserve">     5</w:t>
      </w:r>
      <w:r>
        <w:rPr>
          <w:rFonts w:ascii="Arial" w:eastAsia="Times New Roman" w:hAnsi="Arial" w:cs="Arial"/>
          <w:szCs w:val="24"/>
          <w:u w:val="single"/>
        </w:rPr>
        <w:tab/>
      </w:r>
      <w:r>
        <w:rPr>
          <w:rFonts w:ascii="Arial" w:eastAsia="Times New Roman" w:hAnsi="Arial" w:cs="Arial"/>
          <w:szCs w:val="24"/>
        </w:rPr>
        <w:tab/>
        <w:t>Nays</w:t>
      </w:r>
      <w:r>
        <w:rPr>
          <w:rFonts w:ascii="Arial" w:eastAsia="Times New Roman" w:hAnsi="Arial" w:cs="Arial"/>
          <w:szCs w:val="24"/>
          <w:u w:val="single"/>
        </w:rPr>
        <w:tab/>
        <w:t xml:space="preserve">    0</w:t>
      </w:r>
      <w:r>
        <w:rPr>
          <w:rFonts w:ascii="Arial" w:eastAsia="Times New Roman" w:hAnsi="Arial" w:cs="Arial"/>
          <w:szCs w:val="24"/>
          <w:u w:val="single"/>
        </w:rPr>
        <w:tab/>
      </w:r>
      <w:r>
        <w:rPr>
          <w:rFonts w:ascii="Arial" w:eastAsia="Times New Roman" w:hAnsi="Arial" w:cs="Arial"/>
          <w:szCs w:val="24"/>
        </w:rPr>
        <w:t xml:space="preserve">  </w:t>
      </w:r>
      <w:r>
        <w:rPr>
          <w:rFonts w:ascii="Arial" w:eastAsia="Times New Roman" w:hAnsi="Arial" w:cs="Arial"/>
          <w:szCs w:val="24"/>
          <w:u w:val="single"/>
        </w:rPr>
        <w:tab/>
        <w:t>Absent</w:t>
      </w:r>
      <w:r>
        <w:rPr>
          <w:rFonts w:ascii="Arial" w:eastAsia="Times New Roman" w:hAnsi="Arial" w:cs="Arial"/>
          <w:szCs w:val="24"/>
          <w:u w:val="single"/>
        </w:rPr>
        <w:tab/>
      </w:r>
    </w:p>
    <w:p w:rsidR="002D0395" w:rsidRDefault="00FF10D5" w:rsidP="002D0395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</w:t>
      </w:r>
      <w:r w:rsidR="002D0395">
        <w:rPr>
          <w:rFonts w:ascii="Arial" w:eastAsia="Times New Roman" w:hAnsi="Arial" w:cs="Arial"/>
          <w:szCs w:val="24"/>
        </w:rPr>
        <w:t>Motion carried</w:t>
      </w:r>
    </w:p>
    <w:p w:rsidR="002D0395" w:rsidRPr="000916E9" w:rsidRDefault="002D0395" w:rsidP="002D0395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 w:val="16"/>
          <w:szCs w:val="16"/>
        </w:rPr>
      </w:pPr>
    </w:p>
    <w:p w:rsidR="002D0395" w:rsidRDefault="00FF10D5" w:rsidP="002D0395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Wireless Network Provider</w:t>
      </w:r>
      <w:r w:rsidR="002D0395">
        <w:rPr>
          <w:rFonts w:ascii="Arial" w:hAnsi="Arial" w:cs="Arial"/>
          <w:b/>
          <w:szCs w:val="24"/>
        </w:rPr>
        <w:t>– OHLER</w:t>
      </w:r>
    </w:p>
    <w:p w:rsidR="002D0395" w:rsidRDefault="00FF10D5" w:rsidP="002D0395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will be setting up a new phone and </w:t>
      </w:r>
      <w:r w:rsidR="006E7274">
        <w:rPr>
          <w:rFonts w:ascii="Arial" w:hAnsi="Arial" w:cs="Arial"/>
          <w:szCs w:val="24"/>
        </w:rPr>
        <w:t xml:space="preserve">a new </w:t>
      </w:r>
      <w:r w:rsidR="006A16E8">
        <w:rPr>
          <w:rFonts w:ascii="Arial" w:hAnsi="Arial" w:cs="Arial"/>
          <w:szCs w:val="24"/>
        </w:rPr>
        <w:t xml:space="preserve">wireless </w:t>
      </w:r>
      <w:r>
        <w:rPr>
          <w:rFonts w:ascii="Arial" w:hAnsi="Arial" w:cs="Arial"/>
          <w:szCs w:val="24"/>
        </w:rPr>
        <w:t>serv</w:t>
      </w:r>
      <w:r w:rsidR="00F5525F">
        <w:rPr>
          <w:rFonts w:ascii="Arial" w:hAnsi="Arial" w:cs="Arial"/>
          <w:szCs w:val="24"/>
        </w:rPr>
        <w:t xml:space="preserve">ice </w:t>
      </w:r>
      <w:r w:rsidR="006E7274">
        <w:rPr>
          <w:rFonts w:ascii="Arial" w:hAnsi="Arial" w:cs="Arial"/>
          <w:szCs w:val="24"/>
        </w:rPr>
        <w:t>with First</w:t>
      </w:r>
      <w:bookmarkStart w:id="0" w:name="_GoBack"/>
      <w:bookmarkEnd w:id="0"/>
      <w:r w:rsidR="006E7274">
        <w:rPr>
          <w:rFonts w:ascii="Arial" w:hAnsi="Arial" w:cs="Arial"/>
          <w:szCs w:val="24"/>
        </w:rPr>
        <w:t xml:space="preserve">Net </w:t>
      </w:r>
      <w:r w:rsidR="00F5525F">
        <w:rPr>
          <w:rFonts w:ascii="Arial" w:hAnsi="Arial" w:cs="Arial"/>
          <w:szCs w:val="24"/>
        </w:rPr>
        <w:t>to facilitate the use of our</w:t>
      </w:r>
      <w:r>
        <w:rPr>
          <w:rFonts w:ascii="Arial" w:hAnsi="Arial" w:cs="Arial"/>
          <w:szCs w:val="24"/>
        </w:rPr>
        <w:t xml:space="preserve"> newly acquired iPad</w:t>
      </w:r>
      <w:r w:rsidR="006A16E8">
        <w:rPr>
          <w:rFonts w:ascii="Arial" w:hAnsi="Arial" w:cs="Arial"/>
          <w:szCs w:val="24"/>
        </w:rPr>
        <w:t xml:space="preserve">.  He explained that implementing this new technology will assist the department in tracking </w:t>
      </w:r>
      <w:r w:rsidR="000916E9">
        <w:rPr>
          <w:rFonts w:ascii="Arial" w:hAnsi="Arial" w:cs="Arial"/>
          <w:szCs w:val="24"/>
        </w:rPr>
        <w:t>the location of engines and other vital information</w:t>
      </w:r>
      <w:r w:rsidR="006A16E8">
        <w:rPr>
          <w:rFonts w:ascii="Arial" w:hAnsi="Arial" w:cs="Arial"/>
          <w:szCs w:val="24"/>
        </w:rPr>
        <w:t xml:space="preserve"> during the time of an incident.</w:t>
      </w:r>
    </w:p>
    <w:p w:rsidR="002D0395" w:rsidRPr="00CE6124" w:rsidRDefault="002D0395" w:rsidP="006A16E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Old Business</w:t>
      </w:r>
    </w:p>
    <w:p w:rsidR="002D0395" w:rsidRDefault="002D0395" w:rsidP="002D0395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CSD Ad hoc Committee Report</w:t>
      </w:r>
    </w:p>
    <w:p w:rsidR="002D0395" w:rsidRDefault="002D0395" w:rsidP="002D0395">
      <w:pPr>
        <w:pStyle w:val="ListParagraph"/>
        <w:tabs>
          <w:tab w:val="left" w:pos="2070"/>
          <w:tab w:val="left" w:pos="2250"/>
        </w:tabs>
        <w:spacing w:after="0" w:line="240" w:lineRule="auto"/>
        <w:ind w:left="2880" w:hanging="45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The committee </w:t>
      </w:r>
      <w:r w:rsidR="006A16E8">
        <w:rPr>
          <w:rFonts w:ascii="Arial" w:eastAsia="Times New Roman" w:hAnsi="Arial" w:cs="Arial"/>
          <w:szCs w:val="24"/>
        </w:rPr>
        <w:t>did not have anything new to report at this time.  More information to follow at future meetings.</w:t>
      </w:r>
    </w:p>
    <w:p w:rsidR="002D0395" w:rsidRPr="00CE6124" w:rsidRDefault="002D0395" w:rsidP="002D0395">
      <w:pPr>
        <w:tabs>
          <w:tab w:val="left" w:pos="2070"/>
          <w:tab w:val="left" w:pos="225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D0395" w:rsidRDefault="002D0395" w:rsidP="002D0395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Department Report – Ohler</w:t>
      </w:r>
    </w:p>
    <w:p w:rsidR="002D0395" w:rsidRDefault="002D0395" w:rsidP="002D0395">
      <w:pPr>
        <w:tabs>
          <w:tab w:val="left" w:pos="1980"/>
          <w:tab w:val="left" w:pos="2070"/>
        </w:tabs>
        <w:spacing w:after="0" w:line="240" w:lineRule="auto"/>
        <w:ind w:left="2970" w:hanging="9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Chief Ohler reviewed all the items on his Department Report.</w:t>
      </w:r>
    </w:p>
    <w:p w:rsidR="006A16E8" w:rsidRDefault="006A16E8" w:rsidP="002D0395">
      <w:pPr>
        <w:tabs>
          <w:tab w:val="left" w:pos="1980"/>
          <w:tab w:val="left" w:pos="2070"/>
        </w:tabs>
        <w:spacing w:after="0" w:line="240" w:lineRule="auto"/>
        <w:ind w:left="2970" w:hanging="9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He stated that E-733</w:t>
      </w:r>
      <w:r w:rsidR="000916E9">
        <w:rPr>
          <w:rFonts w:ascii="Arial" w:eastAsia="Times New Roman" w:hAnsi="Arial" w:cs="Arial"/>
          <w:szCs w:val="24"/>
        </w:rPr>
        <w:t>/Capt. Santi</w:t>
      </w:r>
      <w:r>
        <w:rPr>
          <w:rFonts w:ascii="Arial" w:eastAsia="Times New Roman" w:hAnsi="Arial" w:cs="Arial"/>
          <w:szCs w:val="24"/>
        </w:rPr>
        <w:t xml:space="preserve"> </w:t>
      </w:r>
      <w:r w:rsidR="00CE315C">
        <w:rPr>
          <w:rFonts w:ascii="Arial" w:eastAsia="Times New Roman" w:hAnsi="Arial" w:cs="Arial"/>
          <w:szCs w:val="24"/>
        </w:rPr>
        <w:t>are at the Walker incident</w:t>
      </w:r>
      <w:r>
        <w:rPr>
          <w:rFonts w:ascii="Arial" w:eastAsia="Times New Roman" w:hAnsi="Arial" w:cs="Arial"/>
          <w:szCs w:val="24"/>
        </w:rPr>
        <w:t xml:space="preserve"> in Plumas.</w:t>
      </w:r>
    </w:p>
    <w:p w:rsidR="002A3E79" w:rsidRDefault="006A16E8" w:rsidP="002A3E79">
      <w:pPr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He is working on setting up training for hands-on CPR throughout the community in schools, business, etc.</w:t>
      </w:r>
    </w:p>
    <w:p w:rsidR="006A16E8" w:rsidRDefault="002A3E79" w:rsidP="002A3E79">
      <w:pPr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He is will be working on the FY 20/21 budget with Debi Bautista.</w:t>
      </w:r>
    </w:p>
    <w:p w:rsidR="002D0395" w:rsidRDefault="002D0395" w:rsidP="002D0395">
      <w:pPr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</w:p>
    <w:p w:rsidR="002D0395" w:rsidRDefault="002D0395" w:rsidP="002D0395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Administration Report – Wells</w:t>
      </w:r>
    </w:p>
    <w:p w:rsidR="006A16E8" w:rsidRPr="006A16E8" w:rsidRDefault="00CE6124" w:rsidP="006A16E8">
      <w:pPr>
        <w:pStyle w:val="ListParagraph"/>
        <w:tabs>
          <w:tab w:val="left" w:pos="216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Marcie Wells requested that</w:t>
      </w:r>
      <w:r w:rsidR="00F5525F">
        <w:rPr>
          <w:rFonts w:ascii="Arial" w:eastAsia="Times New Roman" w:hAnsi="Arial" w:cs="Arial"/>
          <w:szCs w:val="24"/>
        </w:rPr>
        <w:t>,</w:t>
      </w:r>
      <w:r>
        <w:rPr>
          <w:rFonts w:ascii="Arial" w:eastAsia="Times New Roman" w:hAnsi="Arial" w:cs="Arial"/>
          <w:szCs w:val="24"/>
        </w:rPr>
        <w:t xml:space="preserve"> </w:t>
      </w:r>
      <w:r w:rsidR="00F5525F">
        <w:rPr>
          <w:rFonts w:ascii="Arial" w:eastAsia="Times New Roman" w:hAnsi="Arial" w:cs="Arial"/>
          <w:szCs w:val="24"/>
        </w:rPr>
        <w:t>in the event of inclement weather during the winter months,</w:t>
      </w:r>
      <w:r w:rsidR="00F5525F" w:rsidRPr="006A16E8">
        <w:rPr>
          <w:rFonts w:ascii="Arial" w:eastAsia="Times New Roman" w:hAnsi="Arial" w:cs="Arial"/>
          <w:szCs w:val="24"/>
        </w:rPr>
        <w:t xml:space="preserve"> </w:t>
      </w:r>
      <w:r w:rsidR="006A16E8" w:rsidRPr="006A16E8">
        <w:rPr>
          <w:rFonts w:ascii="Arial" w:eastAsia="Times New Roman" w:hAnsi="Arial" w:cs="Arial"/>
          <w:szCs w:val="24"/>
        </w:rPr>
        <w:t xml:space="preserve">the Board </w:t>
      </w:r>
      <w:r>
        <w:rPr>
          <w:rFonts w:ascii="Arial" w:eastAsia="Times New Roman" w:hAnsi="Arial" w:cs="Arial"/>
          <w:szCs w:val="24"/>
        </w:rPr>
        <w:t>excuse her</w:t>
      </w:r>
      <w:r w:rsidR="006A16E8" w:rsidRPr="006A16E8">
        <w:rPr>
          <w:rFonts w:ascii="Arial" w:eastAsia="Times New Roman" w:hAnsi="Arial" w:cs="Arial"/>
          <w:szCs w:val="24"/>
        </w:rPr>
        <w:t xml:space="preserve"> </w:t>
      </w:r>
      <w:r w:rsidR="006A16E8">
        <w:rPr>
          <w:rFonts w:ascii="Arial" w:eastAsia="Times New Roman" w:hAnsi="Arial" w:cs="Arial"/>
          <w:szCs w:val="24"/>
        </w:rPr>
        <w:t>from attending</w:t>
      </w:r>
      <w:r w:rsidR="00F5525F">
        <w:rPr>
          <w:rFonts w:ascii="Arial" w:eastAsia="Times New Roman" w:hAnsi="Arial" w:cs="Arial"/>
          <w:szCs w:val="24"/>
        </w:rPr>
        <w:t xml:space="preserve"> the</w:t>
      </w:r>
      <w:r w:rsidR="006A16E8">
        <w:rPr>
          <w:rFonts w:ascii="Arial" w:eastAsia="Times New Roman" w:hAnsi="Arial" w:cs="Arial"/>
          <w:szCs w:val="24"/>
        </w:rPr>
        <w:t xml:space="preserve"> night Board meetings</w:t>
      </w:r>
      <w:r w:rsidR="000916E9">
        <w:rPr>
          <w:rFonts w:ascii="Arial" w:eastAsia="Times New Roman" w:hAnsi="Arial" w:cs="Arial"/>
          <w:szCs w:val="24"/>
        </w:rPr>
        <w:t xml:space="preserve"> and taking the Minutes</w:t>
      </w:r>
      <w:r>
        <w:rPr>
          <w:rFonts w:ascii="Arial" w:eastAsia="Times New Roman" w:hAnsi="Arial" w:cs="Arial"/>
          <w:szCs w:val="24"/>
        </w:rPr>
        <w:t>,</w:t>
      </w:r>
      <w:r w:rsidR="006A16E8">
        <w:rPr>
          <w:rFonts w:ascii="Arial" w:eastAsia="Times New Roman" w:hAnsi="Arial" w:cs="Arial"/>
          <w:szCs w:val="24"/>
        </w:rPr>
        <w:t xml:space="preserve">. </w:t>
      </w:r>
      <w:r>
        <w:rPr>
          <w:rFonts w:ascii="Arial" w:eastAsia="Times New Roman" w:hAnsi="Arial" w:cs="Arial"/>
          <w:szCs w:val="24"/>
        </w:rPr>
        <w:t>The Board graciously granted her request.</w:t>
      </w:r>
    </w:p>
    <w:p w:rsidR="002D0395" w:rsidRPr="00CE6124" w:rsidRDefault="002D0395" w:rsidP="002D0395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2D0395" w:rsidRDefault="002D0395" w:rsidP="002D0395">
      <w:pPr>
        <w:pStyle w:val="ListParagraph"/>
        <w:numPr>
          <w:ilvl w:val="0"/>
          <w:numId w:val="2"/>
        </w:numPr>
        <w:spacing w:after="0" w:line="240" w:lineRule="auto"/>
        <w:ind w:left="2880" w:hanging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Review of </w:t>
      </w:r>
      <w:r>
        <w:rPr>
          <w:rFonts w:ascii="Arial" w:hAnsi="Arial" w:cs="Arial"/>
          <w:b/>
        </w:rPr>
        <w:t>the Payroll Report, Organization Budget Status Report, &amp; Warrant Requisitions</w:t>
      </w:r>
    </w:p>
    <w:p w:rsidR="002D0395" w:rsidRDefault="002D0395" w:rsidP="002D0395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All reports were reviewed, approved, and signed.</w:t>
      </w:r>
    </w:p>
    <w:p w:rsidR="002D0395" w:rsidRDefault="000916E9" w:rsidP="002D0395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Warrant Requisitions:   </w:t>
      </w:r>
      <w:r w:rsidR="00CE6124">
        <w:rPr>
          <w:rFonts w:ascii="Arial" w:hAnsi="Arial" w:cs="Arial"/>
          <w:u w:val="single"/>
        </w:rPr>
        <w:t>August, 2019  =  $6,523.78</w:t>
      </w:r>
    </w:p>
    <w:p w:rsidR="00CE6124" w:rsidRPr="00CE6124" w:rsidRDefault="00CE6124" w:rsidP="002D0395">
      <w:pPr>
        <w:pStyle w:val="ListParagraph"/>
        <w:spacing w:after="0"/>
        <w:ind w:left="2160"/>
        <w:rPr>
          <w:rFonts w:ascii="Arial" w:hAnsi="Arial" w:cs="Arial"/>
          <w:sz w:val="16"/>
          <w:szCs w:val="16"/>
          <w:u w:val="single"/>
        </w:rPr>
      </w:pPr>
    </w:p>
    <w:p w:rsidR="002D0395" w:rsidRDefault="00CE6124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Meeting Adjourned @ 6:45</w:t>
      </w:r>
      <w:r w:rsidR="002D0395">
        <w:rPr>
          <w:rFonts w:ascii="Arial" w:eastAsia="Times New Roman" w:hAnsi="Arial" w:cs="Arial"/>
          <w:b/>
          <w:bCs/>
          <w:color w:val="000000"/>
          <w:szCs w:val="24"/>
        </w:rPr>
        <w:t>p.m.</w:t>
      </w:r>
    </w:p>
    <w:p w:rsidR="00CE6124" w:rsidRDefault="00CE6124" w:rsidP="002D039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2D0395" w:rsidRDefault="002D0395" w:rsidP="002D03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</w:t>
      </w:r>
      <w:r w:rsidR="00CE6124">
        <w:rPr>
          <w:rFonts w:ascii="Arial" w:eastAsia="Times New Roman" w:hAnsi="Arial" w:cs="Arial"/>
          <w:b/>
          <w:bCs/>
          <w:color w:val="000000"/>
          <w:szCs w:val="24"/>
        </w:rPr>
        <w:t xml:space="preserve">xt Meeting:  Monday, October 14, </w:t>
      </w:r>
      <w:r>
        <w:rPr>
          <w:rFonts w:ascii="Arial" w:eastAsia="Times New Roman" w:hAnsi="Arial" w:cs="Arial"/>
          <w:b/>
          <w:bCs/>
          <w:color w:val="000000"/>
          <w:szCs w:val="24"/>
        </w:rPr>
        <w:t>2019 @ 6:00p.m.</w:t>
      </w:r>
    </w:p>
    <w:p w:rsidR="002D0395" w:rsidRDefault="002D0395" w:rsidP="002D0395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1212FE" w:rsidRPr="00CE6124" w:rsidRDefault="002D0395" w:rsidP="00CE6124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by: </w:t>
      </w:r>
      <w:r>
        <w:rPr>
          <w:rFonts w:ascii="Arial" w:eastAsia="Times New Roman" w:hAnsi="Arial" w:cs="Arial"/>
          <w:szCs w:val="24"/>
        </w:rPr>
        <w:t xml:space="preserve"> Marcie Wells, </w:t>
      </w:r>
      <w:r>
        <w:rPr>
          <w:rFonts w:ascii="Arial" w:eastAsia="Times New Roman" w:hAnsi="Arial" w:cs="Arial"/>
          <w:sz w:val="20"/>
          <w:szCs w:val="20"/>
        </w:rPr>
        <w:t>T.F.D. Office Manager</w:t>
      </w:r>
    </w:p>
    <w:sectPr w:rsidR="001212FE" w:rsidRPr="00CE6124" w:rsidSect="002D0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370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BCD2EA2"/>
    <w:multiLevelType w:val="hybridMultilevel"/>
    <w:tmpl w:val="B6E85E50"/>
    <w:lvl w:ilvl="0" w:tplc="87BC980E">
      <w:start w:val="1"/>
      <w:numFmt w:val="decimal"/>
      <w:lvlText w:val="%1."/>
      <w:lvlJc w:val="left"/>
      <w:pPr>
        <w:ind w:left="26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95"/>
    <w:rsid w:val="000916E9"/>
    <w:rsid w:val="001212FE"/>
    <w:rsid w:val="00141E06"/>
    <w:rsid w:val="00181528"/>
    <w:rsid w:val="002A3E79"/>
    <w:rsid w:val="002D0395"/>
    <w:rsid w:val="006A16E8"/>
    <w:rsid w:val="006E5504"/>
    <w:rsid w:val="006E7274"/>
    <w:rsid w:val="00B743F6"/>
    <w:rsid w:val="00CB7517"/>
    <w:rsid w:val="00CE315C"/>
    <w:rsid w:val="00CE6124"/>
    <w:rsid w:val="00DC6AFC"/>
    <w:rsid w:val="00F5525F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9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9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13</cp:revision>
  <cp:lastPrinted>2019-09-11T17:16:00Z</cp:lastPrinted>
  <dcterms:created xsi:type="dcterms:W3CDTF">2019-09-11T15:24:00Z</dcterms:created>
  <dcterms:modified xsi:type="dcterms:W3CDTF">2019-09-13T16:03:00Z</dcterms:modified>
</cp:coreProperties>
</file>