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6C2B" w14:textId="73F88B2E" w:rsidR="00642AB2" w:rsidRDefault="00DC2155" w:rsidP="00801DD6">
      <w:pPr>
        <w:ind w:firstLine="360"/>
        <w:rPr>
          <w:rFonts w:ascii="Harlow Solid Italic" w:hAnsi="Harlow Solid Italic"/>
          <w:sz w:val="16"/>
          <w:szCs w:val="16"/>
        </w:rPr>
      </w:pPr>
      <w:r w:rsidRPr="00DC2155">
        <w:rPr>
          <w:rFonts w:ascii="Harlow Solid Italic" w:hAnsi="Harlow Solid Italic"/>
          <w:b/>
          <w:noProof/>
          <w:color w:val="4472C4" w:themeColor="accent5"/>
          <w:sz w:val="144"/>
          <w:szCs w:val="14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B22AA" wp14:editId="394B9F8A">
                <wp:simplePos x="0" y="0"/>
                <wp:positionH relativeFrom="margin">
                  <wp:posOffset>781050</wp:posOffset>
                </wp:positionH>
                <wp:positionV relativeFrom="paragraph">
                  <wp:posOffset>144780</wp:posOffset>
                </wp:positionV>
                <wp:extent cx="5449888" cy="1924050"/>
                <wp:effectExtent l="0" t="0" r="1778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888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A3A4AD" w14:textId="36804556" w:rsidR="00DC2155" w:rsidRPr="00642AB2" w:rsidRDefault="00801DD6" w:rsidP="00801DD6">
                            <w:pPr>
                              <w:spacing w:after="0"/>
                              <w:rPr>
                                <w:rFonts w:ascii="Harlow Solid Italic" w:hAnsi="Harlow Solid Italic"/>
                                <w:b/>
                                <w:color w:val="4472C4" w:themeColor="accent5"/>
                                <w:sz w:val="40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arlow Solid Italic" w:hAnsi="Harlow Solid Italic"/>
                                <w:b/>
                                <w:noProof/>
                                <w:color w:val="4472C4" w:themeColor="accent5"/>
                                <w:sz w:val="40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4B40F28" wp14:editId="4D43A0E5">
                                  <wp:extent cx="5067300" cy="1876425"/>
                                  <wp:effectExtent l="0" t="0" r="0" b="0"/>
                                  <wp:docPr id="82241846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67300" cy="187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F170DD" w14:textId="77C17A0E" w:rsidR="00DC2155" w:rsidRPr="00DC2155" w:rsidRDefault="00DC2155" w:rsidP="00801DD6">
                            <w:pPr>
                              <w:rPr>
                                <w:rFonts w:ascii="Harlow Solid Italic" w:hAnsi="Harlow Solid Italic"/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83BD67" w14:textId="77777777" w:rsidR="00DC2155" w:rsidRDefault="00DC21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B22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1.5pt;margin-top:11.4pt;width:429.1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" fillcolor="white [3201]" strokecolor="white [3212]" strokeweight=".5pt">
                <v:textbox>
                  <w:txbxContent>
                    <w:p w14:paraId="7EA3A4AD" w14:textId="36804556" w:rsidR="00DC2155" w:rsidRPr="00642AB2" w:rsidRDefault="00801DD6" w:rsidP="00801DD6">
                      <w:pPr>
                        <w:spacing w:after="0"/>
                        <w:rPr>
                          <w:rFonts w:ascii="Harlow Solid Italic" w:hAnsi="Harlow Solid Italic"/>
                          <w:b/>
                          <w:color w:val="4472C4" w:themeColor="accent5"/>
                          <w:sz w:val="40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arlow Solid Italic" w:hAnsi="Harlow Solid Italic"/>
                          <w:b/>
                          <w:noProof/>
                          <w:color w:val="4472C4" w:themeColor="accent5"/>
                          <w:sz w:val="40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4B40F28" wp14:editId="4D43A0E5">
                            <wp:extent cx="5067300" cy="1876425"/>
                            <wp:effectExtent l="0" t="0" r="0" b="0"/>
                            <wp:docPr id="82241846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67300" cy="187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F170DD" w14:textId="77C17A0E" w:rsidR="00DC2155" w:rsidRPr="00DC2155" w:rsidRDefault="00DC2155" w:rsidP="00801DD6">
                      <w:pPr>
                        <w:rPr>
                          <w:rFonts w:ascii="Harlow Solid Italic" w:hAnsi="Harlow Solid Italic"/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783BD67" w14:textId="77777777" w:rsidR="00DC2155" w:rsidRDefault="00DC2155"/>
                  </w:txbxContent>
                </v:textbox>
                <w10:wrap anchorx="margin"/>
              </v:shape>
            </w:pict>
          </mc:Fallback>
        </mc:AlternateContent>
      </w:r>
    </w:p>
    <w:p w14:paraId="23FDBCAD" w14:textId="77777777" w:rsidR="00801DD6" w:rsidRDefault="00801DD6" w:rsidP="00801DD6">
      <w:pPr>
        <w:ind w:firstLine="360"/>
        <w:rPr>
          <w:rFonts w:ascii="Harlow Solid Italic" w:hAnsi="Harlow Solid Italic"/>
          <w:sz w:val="16"/>
          <w:szCs w:val="16"/>
        </w:rPr>
      </w:pPr>
    </w:p>
    <w:p w14:paraId="0EE5D251" w14:textId="77777777" w:rsidR="00801DD6" w:rsidRDefault="00801DD6" w:rsidP="00801DD6">
      <w:pPr>
        <w:ind w:firstLine="360"/>
        <w:rPr>
          <w:rFonts w:ascii="Harlow Solid Italic" w:hAnsi="Harlow Solid Italic"/>
          <w:sz w:val="16"/>
          <w:szCs w:val="16"/>
        </w:rPr>
      </w:pPr>
    </w:p>
    <w:p w14:paraId="31EA9345" w14:textId="77777777" w:rsidR="00801DD6" w:rsidRDefault="00801DD6" w:rsidP="00801DD6">
      <w:pPr>
        <w:ind w:firstLine="360"/>
        <w:rPr>
          <w:rFonts w:ascii="Harlow Solid Italic" w:hAnsi="Harlow Solid Italic"/>
          <w:sz w:val="16"/>
          <w:szCs w:val="16"/>
        </w:rPr>
      </w:pPr>
    </w:p>
    <w:p w14:paraId="6D59F484" w14:textId="77777777" w:rsidR="00801DD6" w:rsidRDefault="00801DD6" w:rsidP="00801DD6">
      <w:pPr>
        <w:ind w:firstLine="360"/>
        <w:rPr>
          <w:rFonts w:ascii="Harlow Solid Italic" w:hAnsi="Harlow Solid Italic"/>
          <w:sz w:val="16"/>
          <w:szCs w:val="16"/>
        </w:rPr>
      </w:pPr>
    </w:p>
    <w:p w14:paraId="21BB4B86" w14:textId="77777777" w:rsidR="00801DD6" w:rsidRDefault="00801DD6" w:rsidP="00801DD6">
      <w:pPr>
        <w:ind w:firstLine="360"/>
        <w:rPr>
          <w:rFonts w:ascii="Harlow Solid Italic" w:hAnsi="Harlow Solid Italic"/>
          <w:sz w:val="16"/>
          <w:szCs w:val="16"/>
        </w:rPr>
      </w:pPr>
    </w:p>
    <w:p w14:paraId="0C79EB4D" w14:textId="77777777" w:rsidR="00801DD6" w:rsidRDefault="00801DD6" w:rsidP="00801DD6">
      <w:pPr>
        <w:ind w:firstLine="360"/>
        <w:rPr>
          <w:rFonts w:ascii="Harlow Solid Italic" w:hAnsi="Harlow Solid Italic"/>
          <w:sz w:val="16"/>
          <w:szCs w:val="16"/>
        </w:rPr>
      </w:pPr>
    </w:p>
    <w:p w14:paraId="2DE82853" w14:textId="77777777" w:rsidR="00801DD6" w:rsidRDefault="00801DD6" w:rsidP="00801DD6">
      <w:pPr>
        <w:ind w:firstLine="360"/>
        <w:rPr>
          <w:rFonts w:ascii="Harlow Solid Italic" w:hAnsi="Harlow Solid Italic"/>
          <w:sz w:val="16"/>
          <w:szCs w:val="16"/>
        </w:rPr>
      </w:pPr>
    </w:p>
    <w:p w14:paraId="793F1A86" w14:textId="77777777" w:rsidR="00801DD6" w:rsidRDefault="00801DD6" w:rsidP="00801DD6">
      <w:pPr>
        <w:ind w:firstLine="360"/>
        <w:rPr>
          <w:rFonts w:ascii="Harlow Solid Italic" w:hAnsi="Harlow Solid Italic"/>
          <w:sz w:val="16"/>
          <w:szCs w:val="16"/>
        </w:rPr>
      </w:pPr>
    </w:p>
    <w:p w14:paraId="66C29D30" w14:textId="110D6DB2" w:rsidR="006D0531" w:rsidRPr="00052CB8" w:rsidRDefault="00801DD6" w:rsidP="00801DD6">
      <w:pPr>
        <w:jc w:val="center"/>
        <w:rPr>
          <w:rFonts w:ascii="Aptos Black" w:hAnsi="Aptos Black"/>
          <w:color w:val="4472C4" w:themeColor="accent5"/>
          <w:sz w:val="96"/>
          <w:szCs w:val="96"/>
        </w:rPr>
      </w:pPr>
      <w:r w:rsidRPr="00052CB8">
        <w:rPr>
          <w:rFonts w:ascii="Aptos Black" w:hAnsi="Aptos Black"/>
          <w:color w:val="4472C4" w:themeColor="accent5"/>
          <w:sz w:val="96"/>
          <w:szCs w:val="96"/>
        </w:rPr>
        <w:t>Community Disaster Preparedness Training</w:t>
      </w:r>
    </w:p>
    <w:p w14:paraId="17359664" w14:textId="0BA53382" w:rsidR="00052CB8" w:rsidRPr="00975764" w:rsidRDefault="00975764" w:rsidP="00801DD6">
      <w:pPr>
        <w:jc w:val="center"/>
        <w:rPr>
          <w:rFonts w:ascii="Aptos Black" w:hAnsi="Aptos Black"/>
          <w:i/>
          <w:iCs/>
          <w:sz w:val="48"/>
          <w:szCs w:val="48"/>
        </w:rPr>
      </w:pPr>
      <w:r>
        <w:rPr>
          <w:rFonts w:ascii="Aptos Black" w:hAnsi="Aptos Black"/>
          <w:i/>
          <w:iCs/>
          <w:sz w:val="48"/>
          <w:szCs w:val="48"/>
        </w:rPr>
        <w:t>Events are FREE and OPEN to the Public</w:t>
      </w:r>
    </w:p>
    <w:p w14:paraId="320D53B4" w14:textId="3F2D45DF" w:rsidR="00052CB8" w:rsidRDefault="00052CB8" w:rsidP="00052CB8">
      <w:pPr>
        <w:rPr>
          <w:rFonts w:ascii="Aptos Black" w:hAnsi="Aptos Black"/>
          <w:sz w:val="40"/>
          <w:szCs w:val="40"/>
        </w:rPr>
      </w:pPr>
      <w:r>
        <w:rPr>
          <w:rFonts w:ascii="Aptos Black" w:hAnsi="Aptos Black"/>
          <w:sz w:val="40"/>
          <w:szCs w:val="40"/>
        </w:rPr>
        <w:t>February 18</w:t>
      </w:r>
      <w:r w:rsidRPr="00052CB8">
        <w:rPr>
          <w:rFonts w:ascii="Aptos Black" w:hAnsi="Aptos Black"/>
          <w:sz w:val="40"/>
          <w:szCs w:val="40"/>
          <w:vertAlign w:val="superscript"/>
        </w:rPr>
        <w:t>th</w:t>
      </w:r>
      <w:r>
        <w:rPr>
          <w:rFonts w:ascii="Aptos Black" w:hAnsi="Aptos Black"/>
          <w:sz w:val="40"/>
          <w:szCs w:val="40"/>
        </w:rPr>
        <w:t xml:space="preserve"> </w:t>
      </w:r>
      <w:r>
        <w:rPr>
          <w:rFonts w:ascii="Aptos Black" w:hAnsi="Aptos Black"/>
          <w:sz w:val="40"/>
          <w:szCs w:val="40"/>
        </w:rPr>
        <w:tab/>
        <w:t>18141 Main Street, Jamestown</w:t>
      </w:r>
    </w:p>
    <w:p w14:paraId="24BBD389" w14:textId="7E084388" w:rsidR="00052CB8" w:rsidRDefault="00052CB8" w:rsidP="00052CB8">
      <w:pPr>
        <w:rPr>
          <w:rFonts w:ascii="Aptos Black" w:hAnsi="Aptos Black"/>
          <w:sz w:val="40"/>
          <w:szCs w:val="40"/>
        </w:rPr>
      </w:pPr>
      <w:r>
        <w:rPr>
          <w:rFonts w:ascii="Aptos Black" w:hAnsi="Aptos Black"/>
          <w:sz w:val="40"/>
          <w:szCs w:val="40"/>
        </w:rPr>
        <w:t>February 24</w:t>
      </w:r>
      <w:r w:rsidRPr="00052CB8">
        <w:rPr>
          <w:rFonts w:ascii="Aptos Black" w:hAnsi="Aptos Black"/>
          <w:sz w:val="40"/>
          <w:szCs w:val="40"/>
          <w:vertAlign w:val="superscript"/>
        </w:rPr>
        <w:t>th</w:t>
      </w:r>
      <w:r>
        <w:rPr>
          <w:rFonts w:ascii="Aptos Black" w:hAnsi="Aptos Black"/>
          <w:sz w:val="40"/>
          <w:szCs w:val="40"/>
        </w:rPr>
        <w:t xml:space="preserve"> </w:t>
      </w:r>
      <w:r>
        <w:rPr>
          <w:rFonts w:ascii="Aptos Black" w:hAnsi="Aptos Black"/>
          <w:sz w:val="40"/>
          <w:szCs w:val="40"/>
        </w:rPr>
        <w:tab/>
        <w:t>250 S. Washington Street, Sonora</w:t>
      </w:r>
    </w:p>
    <w:p w14:paraId="729BAD13" w14:textId="6CA5E470" w:rsidR="00052CB8" w:rsidRDefault="00052CB8" w:rsidP="00052CB8">
      <w:pPr>
        <w:rPr>
          <w:rFonts w:ascii="Aptos Black" w:hAnsi="Aptos Black"/>
          <w:sz w:val="40"/>
          <w:szCs w:val="40"/>
        </w:rPr>
      </w:pPr>
      <w:r>
        <w:rPr>
          <w:rFonts w:ascii="Aptos Black" w:hAnsi="Aptos Black"/>
          <w:sz w:val="40"/>
          <w:szCs w:val="40"/>
        </w:rPr>
        <w:t>February 27</w:t>
      </w:r>
      <w:r w:rsidRPr="00052CB8">
        <w:rPr>
          <w:rFonts w:ascii="Aptos Black" w:hAnsi="Aptos Black"/>
          <w:sz w:val="40"/>
          <w:szCs w:val="40"/>
          <w:vertAlign w:val="superscript"/>
        </w:rPr>
        <w:t>th</w:t>
      </w:r>
      <w:r>
        <w:rPr>
          <w:rFonts w:ascii="Aptos Black" w:hAnsi="Aptos Black"/>
          <w:sz w:val="40"/>
          <w:szCs w:val="40"/>
        </w:rPr>
        <w:tab/>
        <w:t>18775 Manzanita Drive, Twain Harte</w:t>
      </w:r>
    </w:p>
    <w:p w14:paraId="44C8E2A0" w14:textId="1D9B74E9" w:rsidR="00052CB8" w:rsidRDefault="00052CB8" w:rsidP="00052CB8">
      <w:pPr>
        <w:rPr>
          <w:rFonts w:ascii="Aptos Black" w:hAnsi="Aptos Black"/>
          <w:sz w:val="40"/>
          <w:szCs w:val="40"/>
        </w:rPr>
      </w:pPr>
      <w:r>
        <w:rPr>
          <w:rFonts w:ascii="Aptos Black" w:hAnsi="Aptos Black"/>
          <w:sz w:val="40"/>
          <w:szCs w:val="40"/>
        </w:rPr>
        <w:t>March 4</w:t>
      </w:r>
      <w:r w:rsidRPr="00052CB8">
        <w:rPr>
          <w:rFonts w:ascii="Aptos Black" w:hAnsi="Aptos Black"/>
          <w:sz w:val="40"/>
          <w:szCs w:val="40"/>
          <w:vertAlign w:val="superscript"/>
        </w:rPr>
        <w:t>th</w:t>
      </w:r>
      <w:r>
        <w:rPr>
          <w:rFonts w:ascii="Aptos Black" w:hAnsi="Aptos Black"/>
          <w:sz w:val="40"/>
          <w:szCs w:val="40"/>
        </w:rPr>
        <w:tab/>
      </w:r>
      <w:r>
        <w:rPr>
          <w:rFonts w:ascii="Aptos Black" w:hAnsi="Aptos Black"/>
          <w:sz w:val="40"/>
          <w:szCs w:val="40"/>
        </w:rPr>
        <w:tab/>
        <w:t>18411 Bay Ave., Tuolumne City</w:t>
      </w:r>
    </w:p>
    <w:p w14:paraId="1F4FB0BC" w14:textId="455D9521" w:rsidR="00052CB8" w:rsidRDefault="00052CB8" w:rsidP="00052CB8">
      <w:pPr>
        <w:rPr>
          <w:rFonts w:ascii="Aptos Black" w:hAnsi="Aptos Black"/>
          <w:sz w:val="40"/>
          <w:szCs w:val="40"/>
        </w:rPr>
      </w:pPr>
      <w:r>
        <w:rPr>
          <w:rFonts w:ascii="Aptos Black" w:hAnsi="Aptos Black"/>
          <w:sz w:val="40"/>
          <w:szCs w:val="40"/>
        </w:rPr>
        <w:t>March 17</w:t>
      </w:r>
      <w:r w:rsidRPr="00052CB8">
        <w:rPr>
          <w:rFonts w:ascii="Aptos Black" w:hAnsi="Aptos Black"/>
          <w:sz w:val="40"/>
          <w:szCs w:val="40"/>
          <w:vertAlign w:val="superscript"/>
        </w:rPr>
        <w:t>th</w:t>
      </w:r>
      <w:r>
        <w:rPr>
          <w:rFonts w:ascii="Aptos Black" w:hAnsi="Aptos Black"/>
          <w:sz w:val="40"/>
          <w:szCs w:val="40"/>
        </w:rPr>
        <w:tab/>
      </w:r>
      <w:r>
        <w:rPr>
          <w:rFonts w:ascii="Aptos Black" w:hAnsi="Aptos Black"/>
          <w:sz w:val="40"/>
          <w:szCs w:val="40"/>
        </w:rPr>
        <w:tab/>
        <w:t>18986 Ferretti Rd., Groveland</w:t>
      </w:r>
    </w:p>
    <w:p w14:paraId="4EB8E1BF" w14:textId="3D3C2B7D" w:rsidR="00052CB8" w:rsidRDefault="00052CB8" w:rsidP="00052CB8">
      <w:pPr>
        <w:rPr>
          <w:rFonts w:ascii="Aptos Black" w:hAnsi="Aptos Black"/>
          <w:sz w:val="40"/>
          <w:szCs w:val="40"/>
        </w:rPr>
      </w:pPr>
      <w:r>
        <w:rPr>
          <w:rFonts w:ascii="Aptos Black" w:hAnsi="Aptos Black"/>
          <w:sz w:val="40"/>
          <w:szCs w:val="40"/>
        </w:rPr>
        <w:t>March 18</w:t>
      </w:r>
      <w:r w:rsidRPr="00052CB8">
        <w:rPr>
          <w:rFonts w:ascii="Aptos Black" w:hAnsi="Aptos Black"/>
          <w:sz w:val="40"/>
          <w:szCs w:val="40"/>
          <w:vertAlign w:val="superscript"/>
        </w:rPr>
        <w:t>th</w:t>
      </w:r>
      <w:r>
        <w:rPr>
          <w:rFonts w:ascii="Aptos Black" w:hAnsi="Aptos Black"/>
          <w:sz w:val="40"/>
          <w:szCs w:val="40"/>
        </w:rPr>
        <w:tab/>
      </w:r>
      <w:r>
        <w:rPr>
          <w:rFonts w:ascii="Aptos Black" w:hAnsi="Aptos Black"/>
          <w:sz w:val="40"/>
          <w:szCs w:val="40"/>
        </w:rPr>
        <w:tab/>
        <w:t>18141 Main Street, Jamestown</w:t>
      </w:r>
    </w:p>
    <w:p w14:paraId="6D63DAAF" w14:textId="076EA1E8" w:rsidR="006D0531" w:rsidRPr="00052CB8" w:rsidRDefault="00052CB8" w:rsidP="00052CB8">
      <w:pPr>
        <w:rPr>
          <w:rFonts w:ascii="Aptos Black" w:hAnsi="Aptos Black"/>
          <w:b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ptos Black" w:hAnsi="Aptos Black"/>
          <w:sz w:val="40"/>
          <w:szCs w:val="40"/>
        </w:rPr>
        <w:t>March 24</w:t>
      </w:r>
      <w:r w:rsidRPr="00052CB8">
        <w:rPr>
          <w:rFonts w:ascii="Aptos Black" w:hAnsi="Aptos Black"/>
          <w:sz w:val="40"/>
          <w:szCs w:val="40"/>
          <w:vertAlign w:val="superscript"/>
        </w:rPr>
        <w:t>th</w:t>
      </w:r>
      <w:r>
        <w:rPr>
          <w:rFonts w:ascii="Aptos Black" w:hAnsi="Aptos Black"/>
          <w:sz w:val="40"/>
          <w:szCs w:val="40"/>
        </w:rPr>
        <w:tab/>
      </w:r>
      <w:r>
        <w:rPr>
          <w:rFonts w:ascii="Aptos Black" w:hAnsi="Aptos Black"/>
          <w:sz w:val="40"/>
          <w:szCs w:val="40"/>
        </w:rPr>
        <w:tab/>
        <w:t>20522 Willow Springs Dr., Soulsbyville</w:t>
      </w:r>
    </w:p>
    <w:p w14:paraId="2AC95599" w14:textId="708EF4BF" w:rsidR="00642AB2" w:rsidRDefault="00052CB8" w:rsidP="00052CB8">
      <w:pPr>
        <w:pStyle w:val="ListParagraph"/>
        <w:spacing w:after="0"/>
        <w:ind w:left="1080"/>
        <w:jc w:val="center"/>
        <w:rPr>
          <w:rFonts w:ascii="Aptos Black" w:hAnsi="Aptos Black" w:cs="Dreaming Outloud Pro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ptos Black" w:hAnsi="Aptos Black" w:cs="Dreaming Outloud Pro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Each event</w:t>
      </w:r>
      <w:r w:rsidR="00642AB2" w:rsidRPr="00801DD6">
        <w:rPr>
          <w:rFonts w:ascii="Aptos Black" w:hAnsi="Aptos Black" w:cs="Dreaming Outloud Pro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27CA4">
        <w:rPr>
          <w:rFonts w:ascii="Aptos Black" w:hAnsi="Aptos Black" w:cs="Dreaming Outloud Pro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is from</w:t>
      </w:r>
      <w:r w:rsidR="00642AB2" w:rsidRPr="00801DD6">
        <w:rPr>
          <w:rFonts w:ascii="Aptos Black" w:hAnsi="Aptos Black" w:cs="Dreaming Outloud Pro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5:00 </w:t>
      </w:r>
      <w:r w:rsidR="00801DD6">
        <w:rPr>
          <w:rFonts w:ascii="Aptos Black" w:hAnsi="Aptos Black" w:cs="Dreaming Outloud Pro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</w:t>
      </w:r>
      <w:r w:rsidR="00642AB2" w:rsidRPr="00801DD6">
        <w:rPr>
          <w:rFonts w:ascii="Aptos Black" w:hAnsi="Aptos Black" w:cs="Dreaming Outloud Pro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01DD6" w:rsidRPr="00801DD6">
        <w:rPr>
          <w:rFonts w:ascii="Aptos Black" w:hAnsi="Aptos Black" w:cs="Dreaming Outloud Pro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="00642AB2" w:rsidRPr="00801DD6">
        <w:rPr>
          <w:rFonts w:ascii="Aptos Black" w:hAnsi="Aptos Black" w:cs="Dreaming Outloud Pro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:00 p.m.</w:t>
      </w:r>
    </w:p>
    <w:p w14:paraId="2B9F5D81" w14:textId="65D477E4" w:rsidR="00052CB8" w:rsidRPr="00052CB8" w:rsidRDefault="00052CB8" w:rsidP="00052CB8">
      <w:pPr>
        <w:pStyle w:val="ListParagraph"/>
        <w:ind w:left="1080"/>
        <w:jc w:val="center"/>
        <w:rPr>
          <w:rFonts w:ascii="Aptos Black" w:hAnsi="Aptos Black" w:cs="Dreaming Outloud Pro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01DD6">
        <w:rPr>
          <w:rFonts w:ascii="Aptos Black" w:hAnsi="Aptos Black" w:cs="Dreaming Outloud Pro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Go bag preparation</w:t>
      </w:r>
      <w:r>
        <w:rPr>
          <w:rFonts w:ascii="Aptos Black" w:hAnsi="Aptos Black" w:cs="Dreaming Outloud Pro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instruction </w:t>
      </w:r>
    </w:p>
    <w:p w14:paraId="2C5C0D43" w14:textId="24CB1A4D" w:rsidR="00052CB8" w:rsidRPr="00052CB8" w:rsidRDefault="00801DD6" w:rsidP="00052CB8">
      <w:pPr>
        <w:pStyle w:val="ListParagraph"/>
        <w:ind w:left="1080"/>
        <w:jc w:val="center"/>
        <w:rPr>
          <w:rFonts w:ascii="Aptos Black" w:hAnsi="Aptos Black" w:cs="Dreaming Outloud Pro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01DD6">
        <w:rPr>
          <w:rFonts w:ascii="Aptos Black" w:hAnsi="Aptos Black" w:cs="Dreaming Outloud Pro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Hands only CPR instruction</w:t>
      </w:r>
    </w:p>
    <w:p w14:paraId="3182F8BD" w14:textId="47A90379" w:rsidR="00052CB8" w:rsidRPr="002B1BA6" w:rsidRDefault="00052CB8" w:rsidP="00052CB8">
      <w:pPr>
        <w:jc w:val="center"/>
        <w:rPr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F120C6" w14:textId="09B37A39" w:rsidR="00052CB8" w:rsidRPr="00E27CA4" w:rsidRDefault="00E27CA4" w:rsidP="00052CB8">
      <w:pPr>
        <w:pStyle w:val="ListParagraph"/>
        <w:ind w:left="1080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Presented in collaboration with Chicken Ranch Rancheria and the Tuolumne County Fire Chiefs Association……....</w:t>
      </w:r>
    </w:p>
    <w:sectPr w:rsidR="00052CB8" w:rsidRPr="00E27CA4" w:rsidSect="007D7DFC">
      <w:pgSz w:w="12240" w:h="15840"/>
      <w:pgMar w:top="432" w:right="1080" w:bottom="432" w:left="810" w:header="720" w:footer="720" w:gutter="0"/>
      <w:pgBorders w:offsetFrom="page">
        <w:top w:val="basicWhiteSquares" w:sz="9" w:space="24" w:color="FF0000"/>
        <w:left w:val="basicWhiteSquares" w:sz="9" w:space="24" w:color="FF0000"/>
        <w:bottom w:val="basicWhiteSquares" w:sz="9" w:space="24" w:color="FF0000"/>
        <w:right w:val="basicWhiteSquares" w:sz="9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A890" w14:textId="77777777" w:rsidR="003B7AA9" w:rsidRDefault="003B7AA9" w:rsidP="00DC2155">
      <w:pPr>
        <w:spacing w:after="0" w:line="240" w:lineRule="auto"/>
      </w:pPr>
      <w:r>
        <w:separator/>
      </w:r>
    </w:p>
  </w:endnote>
  <w:endnote w:type="continuationSeparator" w:id="0">
    <w:p w14:paraId="0D72E3FB" w14:textId="77777777" w:rsidR="003B7AA9" w:rsidRDefault="003B7AA9" w:rsidP="00DC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5EF6" w14:textId="77777777" w:rsidR="003B7AA9" w:rsidRDefault="003B7AA9" w:rsidP="00DC2155">
      <w:pPr>
        <w:spacing w:after="0" w:line="240" w:lineRule="auto"/>
      </w:pPr>
      <w:r>
        <w:separator/>
      </w:r>
    </w:p>
  </w:footnote>
  <w:footnote w:type="continuationSeparator" w:id="0">
    <w:p w14:paraId="5C390902" w14:textId="77777777" w:rsidR="003B7AA9" w:rsidRDefault="003B7AA9" w:rsidP="00DC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92B22A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81pt;height:420.75pt" o:bullet="t">
        <v:imagedata r:id="rId1" o:title="jukebox2_1[1]"/>
      </v:shape>
    </w:pict>
  </w:numPicBullet>
  <w:numPicBullet w:numPicBulletId="1">
    <w:pict>
      <v:shape id="_x0000_i1026" type="#_x0000_t75" style="width:467.25pt;height:472.5pt" o:bullet="t">
        <v:imagedata r:id="rId2" o:title="45_record[1]"/>
      </v:shape>
    </w:pict>
  </w:numPicBullet>
  <w:abstractNum w:abstractNumId="0" w15:restartNumberingAfterBreak="0">
    <w:nsid w:val="2F760354"/>
    <w:multiLevelType w:val="hybridMultilevel"/>
    <w:tmpl w:val="FF6C938E"/>
    <w:lvl w:ilvl="0" w:tplc="FD3EF506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79852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6E"/>
    <w:rsid w:val="00000B10"/>
    <w:rsid w:val="00050B6B"/>
    <w:rsid w:val="00052CB8"/>
    <w:rsid w:val="00061F36"/>
    <w:rsid w:val="000B5740"/>
    <w:rsid w:val="000B5EC4"/>
    <w:rsid w:val="00141FFB"/>
    <w:rsid w:val="001F034B"/>
    <w:rsid w:val="0020498E"/>
    <w:rsid w:val="002B1BA6"/>
    <w:rsid w:val="00342DB0"/>
    <w:rsid w:val="003B7AA9"/>
    <w:rsid w:val="004850B6"/>
    <w:rsid w:val="004B10C2"/>
    <w:rsid w:val="004D4FD3"/>
    <w:rsid w:val="00536765"/>
    <w:rsid w:val="00577034"/>
    <w:rsid w:val="005A0BB2"/>
    <w:rsid w:val="005A52F9"/>
    <w:rsid w:val="006149E5"/>
    <w:rsid w:val="00642AB2"/>
    <w:rsid w:val="00691B59"/>
    <w:rsid w:val="006D0531"/>
    <w:rsid w:val="006D707B"/>
    <w:rsid w:val="007D7DFC"/>
    <w:rsid w:val="00801DD6"/>
    <w:rsid w:val="008424DC"/>
    <w:rsid w:val="009044B9"/>
    <w:rsid w:val="00975764"/>
    <w:rsid w:val="00A50403"/>
    <w:rsid w:val="00B10CD4"/>
    <w:rsid w:val="00C63938"/>
    <w:rsid w:val="00CA5CFB"/>
    <w:rsid w:val="00D00316"/>
    <w:rsid w:val="00DC2155"/>
    <w:rsid w:val="00DF20BA"/>
    <w:rsid w:val="00E055CB"/>
    <w:rsid w:val="00E06308"/>
    <w:rsid w:val="00E27CA4"/>
    <w:rsid w:val="00F0486E"/>
    <w:rsid w:val="00F2183E"/>
    <w:rsid w:val="00F47B3C"/>
    <w:rsid w:val="00F8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3D7C"/>
  <w15:chartTrackingRefBased/>
  <w15:docId w15:val="{496DBF1E-ECCA-4438-AC88-8100A480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155"/>
  </w:style>
  <w:style w:type="paragraph" w:styleId="Footer">
    <w:name w:val="footer"/>
    <w:basedOn w:val="Normal"/>
    <w:link w:val="FooterChar"/>
    <w:uiPriority w:val="99"/>
    <w:unhideWhenUsed/>
    <w:rsid w:val="00DC2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55"/>
  </w:style>
  <w:style w:type="paragraph" w:styleId="ListParagraph">
    <w:name w:val="List Paragraph"/>
    <w:basedOn w:val="Normal"/>
    <w:uiPriority w:val="34"/>
    <w:qFormat/>
    <w:rsid w:val="00642AB2"/>
    <w:pPr>
      <w:ind w:left="720"/>
      <w:contextualSpacing/>
    </w:pPr>
  </w:style>
  <w:style w:type="table" w:styleId="TableGrid">
    <w:name w:val="Table Grid"/>
    <w:basedOn w:val="TableNormal"/>
    <w:uiPriority w:val="39"/>
    <w:rsid w:val="00DF2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1D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D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</Words>
  <Characters>507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Hoffmann</dc:creator>
  <cp:keywords/>
  <dc:description/>
  <cp:lastModifiedBy>Aimee New</cp:lastModifiedBy>
  <cp:revision>5</cp:revision>
  <cp:lastPrinted>2019-06-12T22:18:00Z</cp:lastPrinted>
  <dcterms:created xsi:type="dcterms:W3CDTF">2026-02-13T20:31:00Z</dcterms:created>
  <dcterms:modified xsi:type="dcterms:W3CDTF">2026-02-13T22:38:00Z</dcterms:modified>
</cp:coreProperties>
</file>